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C20" w:rsidRPr="00C31CAD" w:rsidRDefault="00C40C20" w:rsidP="00C40C20">
      <w:pPr>
        <w:rPr>
          <w:b/>
          <w:sz w:val="20"/>
        </w:rPr>
      </w:pPr>
      <w:r w:rsidRPr="008F53AE">
        <w:rPr>
          <w:b/>
          <w:sz w:val="24"/>
          <w:szCs w:val="24"/>
        </w:rPr>
        <w:t xml:space="preserve">L’intimo rapporto tra </w:t>
      </w:r>
      <w:r>
        <w:rPr>
          <w:b/>
          <w:sz w:val="24"/>
          <w:szCs w:val="24"/>
        </w:rPr>
        <w:t>Battesimo</w:t>
      </w:r>
      <w:r w:rsidRPr="008F53AE">
        <w:rPr>
          <w:b/>
          <w:sz w:val="24"/>
          <w:szCs w:val="24"/>
        </w:rPr>
        <w:t xml:space="preserve">, </w:t>
      </w:r>
      <w:r>
        <w:rPr>
          <w:b/>
          <w:sz w:val="24"/>
          <w:szCs w:val="24"/>
        </w:rPr>
        <w:t>Cresima</w:t>
      </w:r>
      <w:r w:rsidRPr="008F53AE">
        <w:rPr>
          <w:b/>
          <w:sz w:val="24"/>
          <w:szCs w:val="24"/>
        </w:rPr>
        <w:t xml:space="preserve"> ed </w:t>
      </w:r>
      <w:r>
        <w:rPr>
          <w:b/>
          <w:sz w:val="24"/>
          <w:szCs w:val="24"/>
        </w:rPr>
        <w:t>Eucaristia</w:t>
      </w:r>
      <w:r w:rsidRPr="008F53AE">
        <w:rPr>
          <w:b/>
          <w:sz w:val="24"/>
          <w:szCs w:val="24"/>
        </w:rPr>
        <w:t xml:space="preserve"> nel trattato «Sui misteri» di sant`Ambrogio </w:t>
      </w:r>
      <w:r w:rsidRPr="00C31CAD">
        <w:rPr>
          <w:sz w:val="20"/>
        </w:rPr>
        <w:t>[(</w:t>
      </w:r>
      <w:proofErr w:type="spellStart"/>
      <w:r w:rsidRPr="00C31CAD">
        <w:rPr>
          <w:sz w:val="20"/>
        </w:rPr>
        <w:t>nn</w:t>
      </w:r>
      <w:proofErr w:type="spellEnd"/>
      <w:r w:rsidRPr="00C31CAD">
        <w:rPr>
          <w:sz w:val="20"/>
        </w:rPr>
        <w:t>. 19-49).</w:t>
      </w:r>
      <w:r>
        <w:rPr>
          <w:b/>
          <w:sz w:val="20"/>
        </w:rPr>
        <w:t xml:space="preserve"> </w:t>
      </w:r>
      <w:r w:rsidRPr="00C31CAD">
        <w:rPr>
          <w:sz w:val="20"/>
        </w:rPr>
        <w:t xml:space="preserve">Il testo italiano è stato preso dal terzo volume della Liturgia delle ore, </w:t>
      </w:r>
      <w:r w:rsidRPr="00C31CAD">
        <w:rPr>
          <w:color w:val="000000"/>
          <w:sz w:val="20"/>
        </w:rPr>
        <w:t xml:space="preserve"> pp. 471-473 (per il ); 476-478 (per la </w:t>
      </w:r>
      <w:r>
        <w:rPr>
          <w:color w:val="000000"/>
          <w:sz w:val="20"/>
        </w:rPr>
        <w:t>Confermazione</w:t>
      </w:r>
      <w:r w:rsidRPr="00C31CAD">
        <w:rPr>
          <w:color w:val="000000"/>
          <w:sz w:val="20"/>
        </w:rPr>
        <w:t>); 481-482 (per l’</w:t>
      </w:r>
      <w:r>
        <w:rPr>
          <w:color w:val="000000"/>
          <w:sz w:val="20"/>
        </w:rPr>
        <w:t>Eucaristia</w:t>
      </w:r>
      <w:r w:rsidRPr="00C31CAD">
        <w:rPr>
          <w:color w:val="000000"/>
          <w:sz w:val="20"/>
        </w:rPr>
        <w:t>)</w:t>
      </w:r>
      <w:r>
        <w:rPr>
          <w:color w:val="000000"/>
          <w:sz w:val="20"/>
        </w:rPr>
        <w:t>]</w:t>
      </w:r>
      <w:r w:rsidRPr="00C31CAD">
        <w:rPr>
          <w:b/>
          <w:color w:val="000000"/>
          <w:sz w:val="20"/>
        </w:rPr>
        <w:t>.</w:t>
      </w:r>
    </w:p>
    <w:p w:rsidR="00C40C20" w:rsidRPr="007917CF" w:rsidRDefault="00C40C20" w:rsidP="00C40C20">
      <w:pPr>
        <w:rPr>
          <w:sz w:val="20"/>
        </w:rPr>
      </w:pPr>
    </w:p>
    <w:p w:rsidR="00C40C20" w:rsidRPr="008E4CAE" w:rsidRDefault="00C40C20" w:rsidP="00C40C20">
      <w:pPr>
        <w:rPr>
          <w:i/>
          <w:sz w:val="22"/>
          <w:szCs w:val="22"/>
        </w:rPr>
      </w:pPr>
      <w:r w:rsidRPr="008E4CAE">
        <w:rPr>
          <w:i/>
          <w:sz w:val="22"/>
          <w:szCs w:val="22"/>
        </w:rPr>
        <w:t>A) L’acqua non purifica senza lo Spirito Santo</w:t>
      </w:r>
    </w:p>
    <w:p w:rsidR="00C40C20" w:rsidRPr="008E4CAE" w:rsidRDefault="00C40C20" w:rsidP="00C40C20">
      <w:pPr>
        <w:rPr>
          <w:sz w:val="22"/>
          <w:szCs w:val="22"/>
        </w:rPr>
      </w:pPr>
      <w:r w:rsidRPr="008E4CAE">
        <w:rPr>
          <w:sz w:val="22"/>
          <w:szCs w:val="22"/>
        </w:rPr>
        <w:t xml:space="preserve">Ti è stato detto antecedentemente di non credere solo a ciò che vedi perché non abbia a dire: È  forse questo quel grande mistero che occhio non vide, né orecchio udì, né mai entrò in cuore d’uomo? (cfr. 1 </w:t>
      </w:r>
      <w:proofErr w:type="spellStart"/>
      <w:r w:rsidRPr="008E4CAE">
        <w:rPr>
          <w:sz w:val="22"/>
          <w:szCs w:val="22"/>
        </w:rPr>
        <w:t>Cor</w:t>
      </w:r>
      <w:proofErr w:type="spellEnd"/>
      <w:r w:rsidRPr="008E4CAE">
        <w:rPr>
          <w:sz w:val="22"/>
          <w:szCs w:val="22"/>
        </w:rPr>
        <w:t xml:space="preserve"> 2, 9). Vedo le acque che vedevo ogni giorno. Queste acque nelle quali spesso mi sono immerso senza mondarmi, sono proprio esse che devono mondarmi? Da questo impara che l’acqua non monda senza lo Spirito […].</w:t>
      </w:r>
    </w:p>
    <w:p w:rsidR="00C40C20" w:rsidRPr="008E4CAE" w:rsidRDefault="00C40C20" w:rsidP="00C40C20">
      <w:pPr>
        <w:rPr>
          <w:sz w:val="22"/>
          <w:szCs w:val="22"/>
        </w:rPr>
      </w:pPr>
      <w:r w:rsidRPr="008E4CAE">
        <w:rPr>
          <w:sz w:val="22"/>
          <w:szCs w:val="22"/>
        </w:rPr>
        <w:t>Sei sceso dunque nel fonte battesimale. Ricordati che cosa hai risposto: che credi nel Padre, che credi nel Figlio, che credi nello Spirito Santo. Non hai detto: Credo in un maggiore, in un minore, in un ultimo, ma, con l’impegno della tua parola, ti sei obbligato a credere nel Figlio come credi nel Padre, a credere nello Spirito Santo come credi nel Figlio, e, se una differenza fai, è che, trattandosi della morte in croce, la credi solo di Gesù Cristo.</w:t>
      </w:r>
    </w:p>
    <w:p w:rsidR="00C40C20" w:rsidRPr="008E4CAE" w:rsidRDefault="00C40C20" w:rsidP="00C40C20">
      <w:pPr>
        <w:rPr>
          <w:sz w:val="22"/>
          <w:szCs w:val="22"/>
        </w:rPr>
      </w:pPr>
    </w:p>
    <w:p w:rsidR="00C40C20" w:rsidRPr="008E4CAE" w:rsidRDefault="00C40C20" w:rsidP="00C40C20">
      <w:pPr>
        <w:rPr>
          <w:i/>
          <w:sz w:val="22"/>
          <w:szCs w:val="22"/>
        </w:rPr>
      </w:pPr>
      <w:r w:rsidRPr="008E4CAE">
        <w:rPr>
          <w:i/>
          <w:sz w:val="22"/>
          <w:szCs w:val="22"/>
        </w:rPr>
        <w:t>B) Ricordati che hai ricevuto il sigillo spirituale</w:t>
      </w:r>
    </w:p>
    <w:p w:rsidR="00C40C20" w:rsidRPr="008E4CAE" w:rsidRDefault="00C40C20" w:rsidP="00C40C20">
      <w:pPr>
        <w:rPr>
          <w:sz w:val="22"/>
          <w:szCs w:val="22"/>
        </w:rPr>
      </w:pPr>
      <w:r w:rsidRPr="008E4CAE">
        <w:rPr>
          <w:sz w:val="22"/>
          <w:szCs w:val="22"/>
        </w:rPr>
        <w:t>Uscito dal fonte battesimale tu sei salito dal sacerdote. Pensa a ciò che è avvenuto dopo. Non forse ciò che dice Davide: «È come olio profumato sul capo, che scende sulla barba di Aronne»? (</w:t>
      </w:r>
      <w:proofErr w:type="spellStart"/>
      <w:r w:rsidRPr="008E4CAE">
        <w:rPr>
          <w:sz w:val="22"/>
          <w:szCs w:val="22"/>
        </w:rPr>
        <w:t>Sal</w:t>
      </w:r>
      <w:proofErr w:type="spellEnd"/>
      <w:r w:rsidRPr="008E4CAE">
        <w:rPr>
          <w:sz w:val="22"/>
          <w:szCs w:val="22"/>
        </w:rPr>
        <w:t xml:space="preserve"> 132, 2). È l’unguento del quale Salomone dice così: «Profumo olezzante è il tuo nome, per questo le giovinette ti amano» (</w:t>
      </w:r>
      <w:proofErr w:type="spellStart"/>
      <w:r w:rsidRPr="008E4CAE">
        <w:rPr>
          <w:sz w:val="22"/>
          <w:szCs w:val="22"/>
        </w:rPr>
        <w:t>Ct</w:t>
      </w:r>
      <w:proofErr w:type="spellEnd"/>
      <w:r w:rsidRPr="008E4CAE">
        <w:rPr>
          <w:sz w:val="22"/>
          <w:szCs w:val="22"/>
        </w:rPr>
        <w:t xml:space="preserve"> 1, 3) e ti hanno attratto a sé […]. Per questo scende sulla barba di Aronne, perché tu diventi «stirpe eletta», sacerdotale, preziosa (1 </w:t>
      </w:r>
      <w:proofErr w:type="spellStart"/>
      <w:r w:rsidRPr="008E4CAE">
        <w:rPr>
          <w:sz w:val="22"/>
          <w:szCs w:val="22"/>
        </w:rPr>
        <w:t>Pt</w:t>
      </w:r>
      <w:proofErr w:type="spellEnd"/>
      <w:r w:rsidRPr="008E4CAE">
        <w:rPr>
          <w:sz w:val="22"/>
          <w:szCs w:val="22"/>
        </w:rPr>
        <w:t xml:space="preserve"> 2, 9). Noi tutti, infatti, siamo unti con la grazia spirituale per formare il regno di Dio e il suo sacerdozio […].</w:t>
      </w:r>
    </w:p>
    <w:p w:rsidR="00C40C20" w:rsidRPr="008E4CAE" w:rsidRDefault="00C40C20" w:rsidP="00C40C20">
      <w:pPr>
        <w:rPr>
          <w:sz w:val="22"/>
          <w:szCs w:val="22"/>
        </w:rPr>
      </w:pPr>
      <w:r w:rsidRPr="008E4CAE">
        <w:rPr>
          <w:sz w:val="22"/>
          <w:szCs w:val="22"/>
        </w:rPr>
        <w:t>Ricordati così che hai ricevuto il sigillo spirituale «spirito di sapienza e di intelligenza, spirito di consiglio e di fortezza, spirito di conoscenza e di pietà, spirito di timore del Signore» (</w:t>
      </w:r>
      <w:proofErr w:type="spellStart"/>
      <w:r w:rsidRPr="008E4CAE">
        <w:rPr>
          <w:sz w:val="22"/>
          <w:szCs w:val="22"/>
        </w:rPr>
        <w:t>Is</w:t>
      </w:r>
      <w:proofErr w:type="spellEnd"/>
      <w:r w:rsidRPr="008E4CAE">
        <w:rPr>
          <w:sz w:val="22"/>
          <w:szCs w:val="22"/>
        </w:rPr>
        <w:t xml:space="preserve"> 11, 2), e conserva quello che hai ricevuto. Dio Padre ti ha marcato di un segno, Cristo Signore ti ha confermato e, come hai appreso dalla lettura dell’Apostolo, ha impresso nel tuo cuore, come sigillo lo Spirito (cfr. 2 </w:t>
      </w:r>
      <w:proofErr w:type="spellStart"/>
      <w:r w:rsidRPr="008E4CAE">
        <w:rPr>
          <w:sz w:val="22"/>
          <w:szCs w:val="22"/>
        </w:rPr>
        <w:t>Cor</w:t>
      </w:r>
      <w:proofErr w:type="spellEnd"/>
      <w:r w:rsidRPr="008E4CAE">
        <w:rPr>
          <w:sz w:val="22"/>
          <w:szCs w:val="22"/>
        </w:rPr>
        <w:t xml:space="preserve"> 1, 22).</w:t>
      </w:r>
    </w:p>
    <w:p w:rsidR="00C40C20" w:rsidRPr="008E4CAE" w:rsidRDefault="00C40C20" w:rsidP="00C40C20">
      <w:pPr>
        <w:rPr>
          <w:sz w:val="22"/>
          <w:szCs w:val="22"/>
        </w:rPr>
      </w:pPr>
    </w:p>
    <w:p w:rsidR="00C40C20" w:rsidRPr="008E4CAE" w:rsidRDefault="00C40C20" w:rsidP="00C40C20">
      <w:pPr>
        <w:rPr>
          <w:i/>
          <w:sz w:val="22"/>
          <w:szCs w:val="22"/>
        </w:rPr>
      </w:pPr>
      <w:r w:rsidRPr="008E4CAE">
        <w:rPr>
          <w:i/>
          <w:sz w:val="22"/>
          <w:szCs w:val="22"/>
        </w:rPr>
        <w:t>C) La schiera dei neofiti avanza verso gli altari di Cristo</w:t>
      </w:r>
    </w:p>
    <w:p w:rsidR="00C40C20" w:rsidRPr="008E4CAE" w:rsidRDefault="00C40C20" w:rsidP="00C40C20">
      <w:pPr>
        <w:rPr>
          <w:sz w:val="22"/>
          <w:szCs w:val="22"/>
        </w:rPr>
      </w:pPr>
      <w:r w:rsidRPr="008E4CAE">
        <w:rPr>
          <w:sz w:val="22"/>
          <w:szCs w:val="22"/>
        </w:rPr>
        <w:t>Così lavata e ricca di tale abbigliamento, la schiera dei neofiti avanza verso gli altari di Cristo dicendo: «Verrò all’altare di Dio, al Dio della mia gioia, del mio giubilo» (</w:t>
      </w:r>
      <w:proofErr w:type="spellStart"/>
      <w:r w:rsidRPr="008E4CAE">
        <w:rPr>
          <w:sz w:val="22"/>
          <w:szCs w:val="22"/>
        </w:rPr>
        <w:t>Sal</w:t>
      </w:r>
      <w:proofErr w:type="spellEnd"/>
      <w:r w:rsidRPr="008E4CAE">
        <w:rPr>
          <w:sz w:val="22"/>
          <w:szCs w:val="22"/>
        </w:rPr>
        <w:t xml:space="preserve"> 42, 4). Infatti, deposte le spoglie  dell’antico errore, e rinnovata nella giovinezza dell’aquila (cfr. </w:t>
      </w:r>
      <w:proofErr w:type="spellStart"/>
      <w:r w:rsidRPr="008E4CAE">
        <w:rPr>
          <w:sz w:val="22"/>
          <w:szCs w:val="22"/>
        </w:rPr>
        <w:t>Sal</w:t>
      </w:r>
      <w:proofErr w:type="spellEnd"/>
      <w:r w:rsidRPr="008E4CAE">
        <w:rPr>
          <w:sz w:val="22"/>
          <w:szCs w:val="22"/>
        </w:rPr>
        <w:t xml:space="preserve"> 102, 5), s’affretta ad accorrere a quel banchetto celeste. Viene dunque, e vedendo il sacro altare tutto adorno, esclama: «Davanti a me tu prepari una mensa» (</w:t>
      </w:r>
      <w:proofErr w:type="spellStart"/>
      <w:r w:rsidRPr="008E4CAE">
        <w:rPr>
          <w:sz w:val="22"/>
          <w:szCs w:val="22"/>
        </w:rPr>
        <w:t>Sal</w:t>
      </w:r>
      <w:proofErr w:type="spellEnd"/>
      <w:r w:rsidRPr="008E4CAE">
        <w:rPr>
          <w:sz w:val="22"/>
          <w:szCs w:val="22"/>
        </w:rPr>
        <w:t xml:space="preserve"> 22, 5) […].</w:t>
      </w:r>
    </w:p>
    <w:p w:rsidR="00C40C20" w:rsidRPr="008E4CAE" w:rsidRDefault="00C40C20" w:rsidP="00C40C20">
      <w:pPr>
        <w:rPr>
          <w:sz w:val="22"/>
          <w:szCs w:val="22"/>
        </w:rPr>
      </w:pPr>
      <w:r w:rsidRPr="008E4CAE">
        <w:rPr>
          <w:sz w:val="22"/>
          <w:szCs w:val="22"/>
        </w:rPr>
        <w:t>È  mirabile che Dio abbia fatto piovere la manna per i padri e che si nutrissero con un alimento quotidiano disceso dal cielo. Per cui fu detto: «L’uomo mangiò il pane degli angeli» (</w:t>
      </w:r>
      <w:proofErr w:type="spellStart"/>
      <w:r w:rsidRPr="008E4CAE">
        <w:rPr>
          <w:sz w:val="22"/>
          <w:szCs w:val="22"/>
        </w:rPr>
        <w:t>Sal</w:t>
      </w:r>
      <w:proofErr w:type="spellEnd"/>
      <w:r w:rsidRPr="008E4CAE">
        <w:rPr>
          <w:sz w:val="22"/>
          <w:szCs w:val="22"/>
        </w:rPr>
        <w:t xml:space="preserve"> 77, 25). Ma quelli che mangiarono quel pane «morirono tutti» nel deserto; invece questo alimento che tu ricevi, questo «pane vivo disceso dal cielo» (</w:t>
      </w:r>
      <w:proofErr w:type="spellStart"/>
      <w:r w:rsidRPr="008E4CAE">
        <w:rPr>
          <w:sz w:val="22"/>
          <w:szCs w:val="22"/>
        </w:rPr>
        <w:t>Gv</w:t>
      </w:r>
      <w:proofErr w:type="spellEnd"/>
      <w:r w:rsidRPr="008E4CAE">
        <w:rPr>
          <w:sz w:val="22"/>
          <w:szCs w:val="22"/>
        </w:rPr>
        <w:t xml:space="preserve"> 6, 51) somministra il sostentamento della vita eterna, e chiunque ne avrà mangiato «non morirà in eterno» (</w:t>
      </w:r>
      <w:proofErr w:type="spellStart"/>
      <w:r w:rsidRPr="008E4CAE">
        <w:rPr>
          <w:sz w:val="22"/>
          <w:szCs w:val="22"/>
        </w:rPr>
        <w:t>Gv</w:t>
      </w:r>
      <w:proofErr w:type="spellEnd"/>
      <w:r w:rsidRPr="008E4CAE">
        <w:rPr>
          <w:sz w:val="22"/>
          <w:szCs w:val="22"/>
        </w:rPr>
        <w:t xml:space="preserve"> 11, 26) perché è il corpo di Cristo.</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40C20"/>
    <w:rsid w:val="000F0B59"/>
    <w:rsid w:val="002353F4"/>
    <w:rsid w:val="002D4A63"/>
    <w:rsid w:val="002F1A9E"/>
    <w:rsid w:val="00371AED"/>
    <w:rsid w:val="00376257"/>
    <w:rsid w:val="00453791"/>
    <w:rsid w:val="004F2361"/>
    <w:rsid w:val="00702E11"/>
    <w:rsid w:val="0096517B"/>
    <w:rsid w:val="00AD396E"/>
    <w:rsid w:val="00BB065A"/>
    <w:rsid w:val="00BC38B0"/>
    <w:rsid w:val="00BD1496"/>
    <w:rsid w:val="00C40C20"/>
    <w:rsid w:val="00CF57E8"/>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40C20"/>
    <w:pPr>
      <w:jc w:val="both"/>
    </w:pPr>
    <w:rPr>
      <w:rFonts w:ascii="Times New Roman" w:eastAsia="Times New Roman" w:hAnsi="Times New Roman"/>
      <w:sz w:val="28"/>
    </w:rPr>
  </w:style>
  <w:style w:type="paragraph" w:styleId="Titolo1">
    <w:name w:val="heading 1"/>
    <w:basedOn w:val="Normale"/>
    <w:next w:val="Normale"/>
    <w:link w:val="Titolo1Carattere"/>
    <w:uiPriority w:val="9"/>
    <w:qFormat/>
    <w:rsid w:val="00AD396E"/>
    <w:pPr>
      <w:keepNext/>
      <w:spacing w:before="240" w:after="60" w:line="276" w:lineRule="auto"/>
      <w:jc w:val="left"/>
      <w:outlineLvl w:val="0"/>
    </w:pPr>
    <w:rPr>
      <w:rFonts w:ascii="Cambria" w:hAnsi="Cambria"/>
      <w:b/>
      <w:bCs/>
      <w:kern w:val="32"/>
      <w:sz w:val="32"/>
      <w:szCs w:val="32"/>
      <w:lang w:eastAsia="en-US"/>
    </w:rPr>
  </w:style>
  <w:style w:type="paragraph" w:styleId="Titolo2">
    <w:name w:val="heading 2"/>
    <w:basedOn w:val="Normale"/>
    <w:next w:val="Normale"/>
    <w:link w:val="Titolo2Carattere"/>
    <w:uiPriority w:val="9"/>
    <w:qFormat/>
    <w:rsid w:val="00AD396E"/>
    <w:pPr>
      <w:keepNext/>
      <w:spacing w:before="240" w:after="60" w:line="276" w:lineRule="auto"/>
      <w:jc w:val="left"/>
      <w:outlineLvl w:val="1"/>
    </w:pPr>
    <w:rPr>
      <w:rFonts w:ascii="Cambria" w:hAnsi="Cambria"/>
      <w:b/>
      <w:bCs/>
      <w:i/>
      <w:iCs/>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2014-10-18T06:56:00Z</dcterms:created>
  <dcterms:modified xsi:type="dcterms:W3CDTF">2014-10-18T06:56:00Z</dcterms:modified>
</cp:coreProperties>
</file>